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3fazisu-keselezo-hu.com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3fazisu-keselezo-hu.com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http://3fazisu-keselezo-hu.com/adatvedelem/aszf.php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http://3fazisu-keselezo-hu.com/adatvedelem/ASZF_Letoltes.php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3fazisu-keselezo-hu.com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http://3fazisu-keselezo-hu.com/adatvedelem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3fazisu-keselezo-hu.com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